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84" w:rsidRDefault="006974CA">
      <w:pPr>
        <w:pStyle w:val="a3"/>
        <w:ind w:left="115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51652" cy="10210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652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784" w:rsidRDefault="00CE2784">
      <w:pPr>
        <w:rPr>
          <w:sz w:val="20"/>
        </w:rPr>
        <w:sectPr w:rsidR="00CE2784">
          <w:type w:val="continuous"/>
          <w:pgSz w:w="11920" w:h="16850"/>
          <w:pgMar w:top="360" w:right="120" w:bottom="280" w:left="140" w:header="720" w:footer="720" w:gutter="0"/>
          <w:cols w:space="720"/>
        </w:sectPr>
      </w:pPr>
    </w:p>
    <w:p w:rsidR="00CE2784" w:rsidRDefault="006974CA">
      <w:pPr>
        <w:pStyle w:val="Heading1"/>
        <w:numPr>
          <w:ilvl w:val="0"/>
          <w:numId w:val="2"/>
        </w:numPr>
        <w:tabs>
          <w:tab w:val="left" w:pos="1951"/>
        </w:tabs>
        <w:spacing w:before="77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CE2784" w:rsidRDefault="00CE2784">
      <w:pPr>
        <w:pStyle w:val="a3"/>
        <w:spacing w:before="6"/>
        <w:ind w:left="0"/>
        <w:jc w:val="left"/>
        <w:rPr>
          <w:b/>
          <w:sz w:val="27"/>
        </w:rPr>
      </w:pPr>
    </w:p>
    <w:p w:rsidR="00CE2784" w:rsidRDefault="006974CA">
      <w:pPr>
        <w:pStyle w:val="a4"/>
        <w:numPr>
          <w:ilvl w:val="1"/>
          <w:numId w:val="2"/>
        </w:numPr>
        <w:tabs>
          <w:tab w:val="left" w:pos="1954"/>
        </w:tabs>
        <w:spacing w:line="322" w:lineRule="exact"/>
        <w:rPr>
          <w:sz w:val="28"/>
        </w:rPr>
      </w:pPr>
      <w:r>
        <w:rPr>
          <w:sz w:val="28"/>
        </w:rPr>
        <w:t>Настоящее Положение «О внедрение и об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использовании</w:t>
      </w:r>
    </w:p>
    <w:p w:rsidR="00CE2784" w:rsidRDefault="006974CA">
      <w:pPr>
        <w:pStyle w:val="a3"/>
        <w:tabs>
          <w:tab w:val="left" w:pos="4156"/>
        </w:tabs>
        <w:spacing w:line="242" w:lineRule="auto"/>
        <w:ind w:right="723"/>
        <w:jc w:val="left"/>
      </w:pPr>
      <w:r>
        <w:t>автоматизированной информационной системе «Сетевой Город. Образование» 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Положение)</w:t>
      </w:r>
      <w:r>
        <w:tab/>
        <w:t xml:space="preserve">разработано для </w:t>
      </w:r>
      <w:proofErr w:type="gramStart"/>
      <w:r>
        <w:t>муниципального</w:t>
      </w:r>
      <w:proofErr w:type="gramEnd"/>
      <w:r>
        <w:rPr>
          <w:spacing w:val="-4"/>
        </w:rPr>
        <w:t xml:space="preserve"> </w:t>
      </w:r>
      <w:r>
        <w:t>автономного</w:t>
      </w:r>
    </w:p>
    <w:p w:rsidR="00CE2784" w:rsidRDefault="006974CA">
      <w:pPr>
        <w:pStyle w:val="a3"/>
        <w:ind w:right="781"/>
        <w:jc w:val="left"/>
      </w:pPr>
      <w:r>
        <w:t>дошкольного образовательного учреждения центр развития ребенка – детский сад № 14 города Кропоткин муниципального образования Кавказский район</w:t>
      </w:r>
    </w:p>
    <w:p w:rsidR="00CE2784" w:rsidRDefault="006974CA">
      <w:pPr>
        <w:pStyle w:val="a3"/>
        <w:spacing w:line="321" w:lineRule="exact"/>
        <w:ind w:left="1530"/>
        <w:jc w:val="left"/>
      </w:pPr>
      <w:r>
        <w:t xml:space="preserve">( далее – МАДОУ), в соответствии с Законом РФ "Об образовании </w:t>
      </w:r>
      <w:proofErr w:type="gramStart"/>
      <w:r>
        <w:t>в</w:t>
      </w:r>
      <w:proofErr w:type="gramEnd"/>
    </w:p>
    <w:p w:rsidR="00CE2784" w:rsidRDefault="006974CA">
      <w:pPr>
        <w:pStyle w:val="a3"/>
        <w:ind w:right="732"/>
        <w:jc w:val="left"/>
      </w:pPr>
      <w:r>
        <w:t>Российской Федерации", Законом РФ «О персональных</w:t>
      </w:r>
      <w:r>
        <w:t xml:space="preserve"> данных» от 27.07.2006 года №152-ФЗ</w:t>
      </w:r>
      <w:proofErr w:type="gramStart"/>
      <w:r>
        <w:t xml:space="preserve"> ,</w:t>
      </w:r>
      <w:proofErr w:type="gramEnd"/>
      <w:r>
        <w:t xml:space="preserve"> распоряжением главы администрации (губернатора)</w:t>
      </w:r>
    </w:p>
    <w:p w:rsidR="00CE2784" w:rsidRDefault="006974CA">
      <w:pPr>
        <w:pStyle w:val="a3"/>
        <w:ind w:right="659"/>
        <w:jc w:val="left"/>
      </w:pPr>
      <w:r>
        <w:t xml:space="preserve">Краснодарского края от 31 05.2016 «О реализации </w:t>
      </w:r>
      <w:proofErr w:type="gramStart"/>
      <w:r>
        <w:t>Концепции создания единой федеральной межведомственной системы учёта контингента обучающихся</w:t>
      </w:r>
      <w:proofErr w:type="gramEnd"/>
      <w:r>
        <w:t xml:space="preserve"> по основным образовательным п</w:t>
      </w:r>
      <w:r>
        <w:t>рограммам и дополнительным</w:t>
      </w:r>
    </w:p>
    <w:p w:rsidR="00CE2784" w:rsidRDefault="006974CA">
      <w:pPr>
        <w:pStyle w:val="a3"/>
        <w:ind w:right="1714"/>
        <w:jc w:val="left"/>
      </w:pPr>
      <w:r>
        <w:t>общеобразовательным программам в Краснодарском крае», иными нормативно-правовыми актами Российской Федерации, Министерства</w:t>
      </w:r>
    </w:p>
    <w:p w:rsidR="00CE2784" w:rsidRDefault="006974CA">
      <w:pPr>
        <w:pStyle w:val="a3"/>
        <w:ind w:right="1005"/>
        <w:jc w:val="left"/>
      </w:pPr>
      <w:r>
        <w:t>образования Краснодарского края, Управления образования МО Кавказский район, МАДОУ.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ind w:left="1461" w:right="1063" w:firstLine="0"/>
        <w:jc w:val="both"/>
        <w:rPr>
          <w:sz w:val="28"/>
        </w:rPr>
      </w:pPr>
      <w:r>
        <w:rPr>
          <w:sz w:val="28"/>
        </w:rPr>
        <w:t>Настоящее Положение определяет правовой статус автоматизированной информационной системы «Сетевой Город. Образование» (далее – Система СГО). Под Системой СГО понимается комплекс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взаимосвязанных</w:t>
      </w:r>
      <w:proofErr w:type="gramEnd"/>
    </w:p>
    <w:p w:rsidR="00CE2784" w:rsidRDefault="006974CA">
      <w:pPr>
        <w:pStyle w:val="a3"/>
        <w:ind w:right="1595"/>
        <w:jc w:val="left"/>
      </w:pPr>
      <w:r>
        <w:t>компонентов: база данных, представленная в виде документирован</w:t>
      </w:r>
      <w:r>
        <w:t xml:space="preserve">ной информации о кадрах, контингенте воспитанников и 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образовательном процессе МАДОУ , формат и способ его организации, программно-аппаратная инфраструктура, сервисы информационного взаимодействия.</w:t>
      </w:r>
    </w:p>
    <w:p w:rsidR="00CE2784" w:rsidRDefault="006974CA">
      <w:pPr>
        <w:pStyle w:val="a3"/>
        <w:ind w:right="1574"/>
      </w:pPr>
      <w:r>
        <w:t>Под документированной информацией понимает</w:t>
      </w:r>
      <w:r>
        <w:t>ся зафиксированная на материальном носителе информация с реквизитами, позволяющими его идентифицировать.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spacing w:line="321" w:lineRule="exact"/>
        <w:ind w:left="1884" w:hanging="424"/>
        <w:jc w:val="both"/>
        <w:rPr>
          <w:sz w:val="28"/>
        </w:rPr>
      </w:pPr>
      <w:r>
        <w:rPr>
          <w:sz w:val="28"/>
        </w:rPr>
        <w:t>Использование Системы СГО основано на следующих</w:t>
      </w:r>
      <w:r>
        <w:rPr>
          <w:spacing w:val="-20"/>
          <w:sz w:val="28"/>
        </w:rPr>
        <w:t xml:space="preserve"> </w:t>
      </w:r>
      <w:r>
        <w:rPr>
          <w:sz w:val="28"/>
        </w:rPr>
        <w:t>принципах: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line="322" w:lineRule="exact"/>
        <w:ind w:left="1624"/>
        <w:rPr>
          <w:sz w:val="28"/>
        </w:rPr>
      </w:pPr>
      <w:r>
        <w:rPr>
          <w:sz w:val="28"/>
        </w:rPr>
        <w:t>соблюдение конституционных прав и свобод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ind w:right="907" w:firstLine="0"/>
        <w:rPr>
          <w:sz w:val="28"/>
        </w:rPr>
      </w:pPr>
      <w:r>
        <w:rPr>
          <w:sz w:val="28"/>
        </w:rPr>
        <w:t>достоверность и полнота документированн</w:t>
      </w:r>
      <w:r>
        <w:rPr>
          <w:sz w:val="28"/>
        </w:rPr>
        <w:t>ой информации, содержащейся в 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СГО;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line="322" w:lineRule="exact"/>
        <w:ind w:left="1624"/>
        <w:jc w:val="left"/>
        <w:rPr>
          <w:sz w:val="28"/>
        </w:rPr>
      </w:pPr>
      <w:r>
        <w:rPr>
          <w:sz w:val="28"/>
        </w:rPr>
        <w:t>унификация документированной информации;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ind w:right="1060" w:firstLine="0"/>
        <w:jc w:val="left"/>
        <w:rPr>
          <w:sz w:val="28"/>
        </w:rPr>
      </w:pPr>
      <w:r>
        <w:rPr>
          <w:sz w:val="28"/>
        </w:rPr>
        <w:t>защита документированной информации от неправомерного</w:t>
      </w:r>
      <w:r>
        <w:rPr>
          <w:spacing w:val="-50"/>
          <w:sz w:val="28"/>
        </w:rPr>
        <w:t xml:space="preserve"> </w:t>
      </w:r>
      <w:r>
        <w:rPr>
          <w:sz w:val="28"/>
        </w:rPr>
        <w:t>уничтожения, блокирования, модификации, копирования, распространения и иных противоправных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spacing w:line="322" w:lineRule="exact"/>
        <w:ind w:left="1884" w:hanging="424"/>
        <w:rPr>
          <w:sz w:val="28"/>
        </w:rPr>
      </w:pPr>
      <w:r>
        <w:rPr>
          <w:sz w:val="28"/>
        </w:rPr>
        <w:t>МАДОУ № 14 органи</w:t>
      </w:r>
      <w:r>
        <w:rPr>
          <w:sz w:val="28"/>
        </w:rPr>
        <w:t>зует работу по внедрению и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последующему</w:t>
      </w:r>
    </w:p>
    <w:p w:rsidR="00CE2784" w:rsidRDefault="006974CA">
      <w:pPr>
        <w:pStyle w:val="a3"/>
        <w:jc w:val="left"/>
      </w:pPr>
      <w:r>
        <w:t>использованию Системы СГО в управлении МАДОУ и учебном процессе.</w:t>
      </w:r>
    </w:p>
    <w:p w:rsidR="00CE2784" w:rsidRDefault="00CE2784">
      <w:pPr>
        <w:pStyle w:val="a3"/>
        <w:spacing w:before="6"/>
        <w:ind w:left="0"/>
        <w:jc w:val="left"/>
      </w:pPr>
    </w:p>
    <w:p w:rsidR="00CE2784" w:rsidRDefault="006974CA">
      <w:pPr>
        <w:pStyle w:val="a4"/>
        <w:numPr>
          <w:ilvl w:val="0"/>
          <w:numId w:val="2"/>
        </w:numPr>
        <w:tabs>
          <w:tab w:val="left" w:pos="1675"/>
        </w:tabs>
        <w:spacing w:line="237" w:lineRule="auto"/>
        <w:ind w:left="1461" w:right="1846" w:firstLine="0"/>
        <w:jc w:val="left"/>
        <w:rPr>
          <w:sz w:val="28"/>
        </w:rPr>
      </w:pPr>
      <w:r>
        <w:rPr>
          <w:b/>
          <w:sz w:val="28"/>
        </w:rPr>
        <w:t xml:space="preserve">Цели и задачи АИС «Сетевой Город. Образование». </w:t>
      </w:r>
      <w:r>
        <w:rPr>
          <w:sz w:val="28"/>
        </w:rPr>
        <w:t>2.1.Основной целью использования Системы СГО являются создание открытого информационного образовательного пространства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CE2784" w:rsidRDefault="006974CA">
      <w:pPr>
        <w:pStyle w:val="a3"/>
        <w:spacing w:before="4" w:line="322" w:lineRule="exact"/>
        <w:jc w:val="left"/>
      </w:pPr>
      <w:r>
        <w:t xml:space="preserve">эффективного решения задач управления </w:t>
      </w:r>
      <w:proofErr w:type="gramStart"/>
      <w:r>
        <w:t>воспитательно-образовательной</w:t>
      </w:r>
      <w:proofErr w:type="gramEnd"/>
    </w:p>
    <w:p w:rsidR="00CE2784" w:rsidRDefault="006974CA">
      <w:pPr>
        <w:pStyle w:val="a3"/>
        <w:ind w:right="1079"/>
        <w:jc w:val="left"/>
      </w:pPr>
      <w:r>
        <w:t>системой посредством сетевого взаимодействия на основе информацио</w:t>
      </w:r>
      <w:r>
        <w:t>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CE2784" w:rsidRDefault="006974CA">
      <w:pPr>
        <w:pStyle w:val="a3"/>
        <w:spacing w:line="321" w:lineRule="exact"/>
        <w:jc w:val="left"/>
      </w:pPr>
      <w:r>
        <w:t>2.2.Задачи внедрения и освоения Системы СГО, стоящие перед МАДОУ:</w:t>
      </w:r>
    </w:p>
    <w:p w:rsidR="00CE2784" w:rsidRDefault="00CE2784">
      <w:pPr>
        <w:spacing w:line="321" w:lineRule="exact"/>
        <w:sectPr w:rsidR="00CE2784">
          <w:pgSz w:w="11920" w:h="16850"/>
          <w:pgMar w:top="1000" w:right="120" w:bottom="280" w:left="140" w:header="720" w:footer="720" w:gutter="0"/>
          <w:cols w:space="720"/>
        </w:sectPr>
      </w:pP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before="71"/>
        <w:ind w:left="1624"/>
        <w:jc w:val="left"/>
        <w:rPr>
          <w:sz w:val="28"/>
        </w:rPr>
      </w:pPr>
      <w:r>
        <w:rPr>
          <w:sz w:val="28"/>
        </w:rPr>
        <w:lastRenderedPageBreak/>
        <w:t>формирование единой базы данных, содержащей 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</w:p>
    <w:p w:rsidR="00CE2784" w:rsidRDefault="006974CA">
      <w:pPr>
        <w:pStyle w:val="a3"/>
        <w:ind w:right="954"/>
        <w:jc w:val="left"/>
      </w:pPr>
      <w:r>
        <w:t xml:space="preserve">педагогических </w:t>
      </w:r>
      <w:proofErr w:type="gramStart"/>
      <w:r>
        <w:t>работниках</w:t>
      </w:r>
      <w:proofErr w:type="gramEnd"/>
      <w:r>
        <w:t>, контингенте воспитанников и их родителях (их законных пред</w:t>
      </w:r>
      <w:r>
        <w:t>ставителях), ходе воспитательно-образовательного процесса в МАДОУ, движении воспитанников на уровне МАДОУ;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before="1"/>
        <w:ind w:right="784" w:firstLine="0"/>
        <w:jc w:val="left"/>
        <w:rPr>
          <w:sz w:val="28"/>
        </w:rPr>
      </w:pPr>
      <w:r>
        <w:rPr>
          <w:sz w:val="28"/>
        </w:rPr>
        <w:t>конструирование, доставка и получение всех видов отчѐтности, отражающей результативность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воспитательно-образовательной</w:t>
      </w:r>
    </w:p>
    <w:p w:rsidR="00CE2784" w:rsidRDefault="006974CA">
      <w:pPr>
        <w:pStyle w:val="a3"/>
        <w:ind w:right="1440"/>
      </w:pPr>
      <w:r>
        <w:t xml:space="preserve">деятельности: типовых сводных </w:t>
      </w:r>
      <w:r>
        <w:t>отчѐ</w:t>
      </w:r>
      <w:proofErr w:type="gramStart"/>
      <w:r>
        <w:t>тов</w:t>
      </w:r>
      <w:proofErr w:type="gramEnd"/>
      <w:r>
        <w:t xml:space="preserve"> по педагогическим работникам, контингенту воспитанников, об итогах </w:t>
      </w:r>
      <w:proofErr w:type="spellStart"/>
      <w:r>
        <w:t>воспитательно</w:t>
      </w:r>
      <w:proofErr w:type="spellEnd"/>
      <w:r>
        <w:t>- образовательного процесса;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before="1"/>
        <w:ind w:right="780" w:firstLine="0"/>
        <w:jc w:val="left"/>
        <w:rPr>
          <w:sz w:val="28"/>
        </w:rPr>
      </w:pPr>
      <w:r>
        <w:rPr>
          <w:sz w:val="28"/>
        </w:rPr>
        <w:t>разработка и предоставление административных ресурсов для организации и сопровождения воспитательно-образовательного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ind w:right="1601" w:firstLine="0"/>
        <w:jc w:val="left"/>
        <w:rPr>
          <w:sz w:val="28"/>
        </w:rPr>
      </w:pPr>
      <w:r>
        <w:rPr>
          <w:sz w:val="28"/>
        </w:rPr>
        <w:t>предоставление информации родителям (законным представителям) о качестве воспитательно-образовательного процесса в</w:t>
      </w:r>
      <w:r>
        <w:rPr>
          <w:spacing w:val="-12"/>
          <w:sz w:val="28"/>
        </w:rPr>
        <w:t xml:space="preserve"> </w:t>
      </w:r>
      <w:r>
        <w:rPr>
          <w:sz w:val="28"/>
        </w:rPr>
        <w:t>МАДОУ;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line="242" w:lineRule="auto"/>
        <w:ind w:right="1622" w:firstLine="0"/>
        <w:jc w:val="left"/>
        <w:rPr>
          <w:sz w:val="28"/>
        </w:rPr>
      </w:pPr>
      <w:r>
        <w:rPr>
          <w:sz w:val="28"/>
        </w:rPr>
        <w:t>предоставление родителям (законным представителям) возможностей обсуждения насущных 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ind w:right="1237" w:firstLine="0"/>
        <w:jc w:val="left"/>
        <w:rPr>
          <w:sz w:val="28"/>
        </w:rPr>
      </w:pPr>
      <w:r>
        <w:rPr>
          <w:sz w:val="28"/>
        </w:rPr>
        <w:t>развитие технологических усло</w:t>
      </w:r>
      <w:r>
        <w:rPr>
          <w:sz w:val="28"/>
        </w:rPr>
        <w:t xml:space="preserve">вий дистанционного взаимодействия всех участников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образовательного процесса в</w:t>
      </w:r>
      <w:r>
        <w:rPr>
          <w:spacing w:val="-27"/>
          <w:sz w:val="28"/>
        </w:rPr>
        <w:t xml:space="preserve"> </w:t>
      </w:r>
      <w:r>
        <w:rPr>
          <w:sz w:val="28"/>
        </w:rPr>
        <w:t>МАДОУ.</w:t>
      </w:r>
    </w:p>
    <w:p w:rsidR="00CE2784" w:rsidRDefault="00CE2784">
      <w:pPr>
        <w:pStyle w:val="a3"/>
        <w:spacing w:before="9"/>
        <w:ind w:left="0"/>
        <w:jc w:val="left"/>
        <w:rPr>
          <w:sz w:val="27"/>
        </w:rPr>
      </w:pPr>
    </w:p>
    <w:p w:rsidR="00CE2784" w:rsidRDefault="006974CA">
      <w:pPr>
        <w:pStyle w:val="Heading1"/>
        <w:numPr>
          <w:ilvl w:val="0"/>
          <w:numId w:val="2"/>
        </w:numPr>
        <w:tabs>
          <w:tab w:val="left" w:pos="1743"/>
        </w:tabs>
        <w:spacing w:line="319" w:lineRule="exact"/>
        <w:ind w:left="1742" w:hanging="282"/>
        <w:jc w:val="both"/>
      </w:pPr>
      <w:r>
        <w:t>Порядок внедрения АИС «Сетевой Город.</w:t>
      </w:r>
      <w:r>
        <w:rPr>
          <w:spacing w:val="-11"/>
        </w:rPr>
        <w:t xml:space="preserve"> </w:t>
      </w:r>
      <w:r>
        <w:t>Образование»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143"/>
        </w:tabs>
        <w:spacing w:line="319" w:lineRule="exact"/>
        <w:ind w:left="2142" w:hanging="682"/>
        <w:jc w:val="both"/>
        <w:rPr>
          <w:sz w:val="28"/>
        </w:rPr>
      </w:pPr>
      <w:r>
        <w:rPr>
          <w:sz w:val="28"/>
        </w:rPr>
        <w:t>Порядок внедрения автоматизированной информационной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системы</w:t>
      </w:r>
    </w:p>
    <w:p w:rsidR="00CE2784" w:rsidRDefault="006974CA">
      <w:pPr>
        <w:pStyle w:val="a3"/>
        <w:ind w:right="617"/>
      </w:pPr>
      <w:r>
        <w:t xml:space="preserve">«Сетевой город. Образование» в МАДОУ </w:t>
      </w:r>
      <w:proofErr w:type="gramStart"/>
      <w:r>
        <w:t>основан</w:t>
      </w:r>
      <w:proofErr w:type="gramEnd"/>
      <w:r>
        <w:t xml:space="preserve"> на «Методическом пособии по внедрению ИС «</w:t>
      </w:r>
      <w:proofErr w:type="spellStart"/>
      <w:r>
        <w:t>NetSchool</w:t>
      </w:r>
      <w:proofErr w:type="spellEnd"/>
      <w:r>
        <w:t xml:space="preserve">» (Алексеева Т.М., </w:t>
      </w:r>
      <w:proofErr w:type="spellStart"/>
      <w:r>
        <w:t>Шабашев</w:t>
      </w:r>
      <w:proofErr w:type="spellEnd"/>
      <w:r>
        <w:t xml:space="preserve"> А.В.: Самара, 2010) по внедрению АИС «СГО».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spacing w:before="2" w:line="322" w:lineRule="exact"/>
        <w:ind w:left="1884" w:hanging="424"/>
        <w:jc w:val="both"/>
        <w:rPr>
          <w:sz w:val="28"/>
        </w:rPr>
      </w:pPr>
      <w:r>
        <w:rPr>
          <w:sz w:val="28"/>
        </w:rPr>
        <w:t>Принимаются следующие этапы внедрения:</w:t>
      </w:r>
    </w:p>
    <w:p w:rsidR="00CE2784" w:rsidRDefault="006974CA">
      <w:pPr>
        <w:pStyle w:val="a4"/>
        <w:numPr>
          <w:ilvl w:val="2"/>
          <w:numId w:val="2"/>
        </w:numPr>
        <w:tabs>
          <w:tab w:val="left" w:pos="2299"/>
        </w:tabs>
        <w:ind w:right="616" w:firstLine="69"/>
        <w:jc w:val="both"/>
        <w:rPr>
          <w:sz w:val="28"/>
        </w:rPr>
      </w:pPr>
      <w:r>
        <w:rPr>
          <w:sz w:val="28"/>
        </w:rPr>
        <w:t>Ввод основных данных о МАДОУ. Организация доступа работников МАДОУ.</w:t>
      </w:r>
    </w:p>
    <w:p w:rsidR="00CE2784" w:rsidRDefault="006974CA">
      <w:pPr>
        <w:pStyle w:val="a4"/>
        <w:numPr>
          <w:ilvl w:val="2"/>
          <w:numId w:val="2"/>
        </w:numPr>
        <w:tabs>
          <w:tab w:val="left" w:pos="2213"/>
        </w:tabs>
        <w:spacing w:line="242" w:lineRule="auto"/>
        <w:ind w:right="616" w:firstLine="0"/>
        <w:jc w:val="both"/>
        <w:rPr>
          <w:sz w:val="28"/>
        </w:rPr>
      </w:pPr>
      <w:r>
        <w:rPr>
          <w:sz w:val="28"/>
        </w:rPr>
        <w:t>Ведение личных дел сотрудников, обучающихся, родителей (законных представителей). Ведение книги движения, ведение расписания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занятий.</w:t>
      </w:r>
    </w:p>
    <w:p w:rsidR="00CE2784" w:rsidRDefault="006974CA">
      <w:pPr>
        <w:pStyle w:val="a4"/>
        <w:numPr>
          <w:ilvl w:val="2"/>
          <w:numId w:val="2"/>
        </w:numPr>
        <w:tabs>
          <w:tab w:val="left" w:pos="2243"/>
        </w:tabs>
        <w:ind w:right="610" w:firstLine="0"/>
        <w:jc w:val="both"/>
        <w:rPr>
          <w:sz w:val="28"/>
        </w:rPr>
      </w:pPr>
      <w:r>
        <w:rPr>
          <w:sz w:val="28"/>
        </w:rPr>
        <w:t>Ведение электронного журнала посещаемости. Ведение календарн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тематических планов, организация электронного документообор</w:t>
      </w:r>
      <w:r>
        <w:rPr>
          <w:sz w:val="28"/>
        </w:rPr>
        <w:t>ота. Использование средств Системы СГО для взаимодействия участников образовательного процесса.</w:t>
      </w:r>
    </w:p>
    <w:p w:rsidR="00CE2784" w:rsidRDefault="006974CA">
      <w:pPr>
        <w:pStyle w:val="a4"/>
        <w:numPr>
          <w:ilvl w:val="2"/>
          <w:numId w:val="2"/>
        </w:numPr>
        <w:tabs>
          <w:tab w:val="left" w:pos="2094"/>
        </w:tabs>
        <w:ind w:right="614" w:firstLine="0"/>
        <w:jc w:val="both"/>
        <w:rPr>
          <w:sz w:val="28"/>
        </w:rPr>
      </w:pPr>
      <w:r>
        <w:rPr>
          <w:sz w:val="28"/>
        </w:rPr>
        <w:t>Организация дистанционного доступа родителей (законных представителей) воспитанников.</w:t>
      </w:r>
    </w:p>
    <w:p w:rsidR="00CE2784" w:rsidRDefault="006974CA">
      <w:pPr>
        <w:pStyle w:val="a4"/>
        <w:numPr>
          <w:ilvl w:val="2"/>
          <w:numId w:val="2"/>
        </w:numPr>
        <w:tabs>
          <w:tab w:val="left" w:pos="2476"/>
        </w:tabs>
        <w:ind w:right="618" w:firstLine="69"/>
        <w:jc w:val="both"/>
        <w:rPr>
          <w:sz w:val="28"/>
        </w:rPr>
      </w:pPr>
      <w:r>
        <w:rPr>
          <w:sz w:val="28"/>
        </w:rPr>
        <w:t>Наполнение Системы СГО учебными материалами, освоение электронного тестиро</w:t>
      </w:r>
      <w:r>
        <w:rPr>
          <w:sz w:val="28"/>
        </w:rPr>
        <w:t>вания и других 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958"/>
        </w:tabs>
        <w:ind w:left="1461" w:right="616" w:firstLine="0"/>
        <w:jc w:val="both"/>
        <w:rPr>
          <w:sz w:val="28"/>
        </w:rPr>
      </w:pPr>
      <w:r>
        <w:rPr>
          <w:sz w:val="28"/>
        </w:rPr>
        <w:t>Порядок определения степени внедрения Системы СГО и переходу к этапу ее использования выделяется в разделе 4 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069"/>
        </w:tabs>
        <w:ind w:left="1461" w:right="615" w:firstLine="0"/>
        <w:jc w:val="both"/>
        <w:rPr>
          <w:sz w:val="28"/>
        </w:rPr>
      </w:pPr>
      <w:r>
        <w:rPr>
          <w:sz w:val="28"/>
        </w:rPr>
        <w:t>Список должностей и состав исполнителей определен в разделе 5 настоящего Положения. Назн</w:t>
      </w:r>
      <w:r>
        <w:rPr>
          <w:sz w:val="28"/>
        </w:rPr>
        <w:t>ачение исполнителей внедрения и пользования Системы СГО осуществляет заведующий МАДОУ по согласованию с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980"/>
        </w:tabs>
        <w:ind w:left="1461" w:right="615" w:firstLine="0"/>
        <w:jc w:val="both"/>
        <w:rPr>
          <w:sz w:val="28"/>
        </w:rPr>
      </w:pPr>
      <w:r>
        <w:rPr>
          <w:sz w:val="28"/>
        </w:rPr>
        <w:t>Порядок использования Системы СГО после того, как процесс внедрения будет признан законченным, определяется в разделе 6 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Положения.</w:t>
      </w:r>
    </w:p>
    <w:p w:rsidR="00CE2784" w:rsidRDefault="00CE2784">
      <w:pPr>
        <w:jc w:val="both"/>
        <w:rPr>
          <w:sz w:val="28"/>
        </w:rPr>
        <w:sectPr w:rsidR="00CE2784">
          <w:pgSz w:w="11920" w:h="16850"/>
          <w:pgMar w:top="960" w:right="120" w:bottom="280" w:left="140" w:header="720" w:footer="720" w:gutter="0"/>
          <w:cols w:space="720"/>
        </w:sectPr>
      </w:pPr>
    </w:p>
    <w:p w:rsidR="00CE2784" w:rsidRDefault="006974CA">
      <w:pPr>
        <w:pStyle w:val="Heading1"/>
        <w:numPr>
          <w:ilvl w:val="0"/>
          <w:numId w:val="2"/>
        </w:numPr>
        <w:tabs>
          <w:tab w:val="left" w:pos="1870"/>
        </w:tabs>
        <w:spacing w:before="76"/>
        <w:ind w:left="1461" w:right="613" w:firstLine="0"/>
        <w:jc w:val="both"/>
      </w:pPr>
      <w:r>
        <w:lastRenderedPageBreak/>
        <w:t>Порядок выполнения процесса внедрения АИС «Сетевой Город. Образование»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042"/>
        </w:tabs>
        <w:ind w:left="1461" w:right="615" w:firstLine="0"/>
        <w:jc w:val="both"/>
        <w:rPr>
          <w:sz w:val="28"/>
        </w:rPr>
      </w:pPr>
      <w:r>
        <w:rPr>
          <w:sz w:val="28"/>
        </w:rPr>
        <w:t>По результатам выполненной работы в соответствии с утвержденным планом координатор Системы СГО представляет отчет о внедрении на административном совещании. Решение о переходе к следующему этапу внедрения принимается коллегиально администрацией МАДОУ. Пере</w:t>
      </w:r>
      <w:r>
        <w:rPr>
          <w:sz w:val="28"/>
        </w:rPr>
        <w:t>ход на следующий этап по плану сопровождается приказом и приданием огласке результатов прохождения этапа на 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992"/>
        </w:tabs>
        <w:ind w:left="1461" w:right="615" w:firstLine="0"/>
        <w:jc w:val="both"/>
        <w:rPr>
          <w:sz w:val="28"/>
        </w:rPr>
      </w:pPr>
      <w:r>
        <w:rPr>
          <w:sz w:val="28"/>
        </w:rPr>
        <w:t>В начале перехода координатор по внедрению Системы СГО проводит совещание среди кадрового состава процесса внедрения для пост</w:t>
      </w:r>
      <w:r>
        <w:rPr>
          <w:sz w:val="28"/>
        </w:rPr>
        <w:t xml:space="preserve">ановки задачи, корректировки сроков и определения критериев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выполнением. При необходимости на совещании принимается скорректированный план внедрения с делением обязанностей и определенными сроками выполнения.</w:t>
      </w:r>
    </w:p>
    <w:p w:rsidR="00CE2784" w:rsidRDefault="00CE2784">
      <w:pPr>
        <w:pStyle w:val="a3"/>
        <w:spacing w:before="2"/>
        <w:ind w:left="0"/>
        <w:jc w:val="left"/>
      </w:pPr>
    </w:p>
    <w:p w:rsidR="00CE2784" w:rsidRDefault="006974CA">
      <w:pPr>
        <w:pStyle w:val="Heading1"/>
        <w:numPr>
          <w:ilvl w:val="0"/>
          <w:numId w:val="2"/>
        </w:numPr>
        <w:tabs>
          <w:tab w:val="left" w:pos="1946"/>
        </w:tabs>
        <w:spacing w:before="1"/>
        <w:ind w:left="1461" w:right="616" w:firstLine="0"/>
        <w:jc w:val="both"/>
      </w:pPr>
      <w:r>
        <w:t>Кадровый состав процедуры внедрени</w:t>
      </w:r>
      <w:r>
        <w:t>я АИС «Сетевой город. Образование».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134"/>
        </w:tabs>
        <w:ind w:left="1461" w:right="623" w:firstLine="0"/>
        <w:jc w:val="both"/>
        <w:rPr>
          <w:sz w:val="28"/>
        </w:rPr>
      </w:pPr>
      <w:r>
        <w:rPr>
          <w:sz w:val="28"/>
        </w:rPr>
        <w:t>Должности, которые необходимы для эффективного внедрения и использования Системы СГО и их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обязанности:</w:t>
      </w:r>
    </w:p>
    <w:p w:rsidR="00CE2784" w:rsidRDefault="006974CA">
      <w:pPr>
        <w:pStyle w:val="a4"/>
        <w:numPr>
          <w:ilvl w:val="2"/>
          <w:numId w:val="2"/>
        </w:numPr>
        <w:tabs>
          <w:tab w:val="left" w:pos="2166"/>
        </w:tabs>
        <w:ind w:right="612" w:firstLine="69"/>
        <w:jc w:val="both"/>
        <w:rPr>
          <w:sz w:val="28"/>
        </w:rPr>
      </w:pPr>
      <w:proofErr w:type="gramStart"/>
      <w:r>
        <w:rPr>
          <w:b/>
          <w:sz w:val="28"/>
        </w:rPr>
        <w:t xml:space="preserve">Координатор </w:t>
      </w:r>
      <w:r>
        <w:rPr>
          <w:sz w:val="28"/>
        </w:rPr>
        <w:t>Системы СГО - основной ответственный за выполнение всех пунктов и этапов внедрения; ответственны</w:t>
      </w:r>
      <w:r>
        <w:rPr>
          <w:sz w:val="28"/>
        </w:rPr>
        <w:t>й за постановку задачи и определения сроков выполнения задач; осуществляет промежуточный контроль над выполнением задач, организует работу всех типов пользователей (сотрудников, родителей (законных представителей) в МАДОУ: управляет правами доступа в Систе</w:t>
      </w:r>
      <w:r>
        <w:rPr>
          <w:sz w:val="28"/>
        </w:rPr>
        <w:t>му СГО контролирует полноту, качество, оперативность информации, вводимой 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систему.</w:t>
      </w:r>
      <w:proofErr w:type="gramEnd"/>
    </w:p>
    <w:p w:rsidR="00CE2784" w:rsidRDefault="006974CA">
      <w:pPr>
        <w:pStyle w:val="a4"/>
        <w:numPr>
          <w:ilvl w:val="2"/>
          <w:numId w:val="2"/>
        </w:numPr>
        <w:tabs>
          <w:tab w:val="left" w:pos="2166"/>
        </w:tabs>
        <w:ind w:right="613" w:firstLine="69"/>
        <w:jc w:val="both"/>
        <w:rPr>
          <w:sz w:val="28"/>
        </w:rPr>
      </w:pPr>
      <w:r>
        <w:rPr>
          <w:b/>
          <w:sz w:val="28"/>
        </w:rPr>
        <w:t xml:space="preserve">Воспитатель группы </w:t>
      </w:r>
      <w:r>
        <w:rPr>
          <w:sz w:val="28"/>
        </w:rPr>
        <w:t>– ответственный за ввод данных  по воспитанникам своей группы, а также за ведение текущих записей в электронном журнале посещаемости в Системе СГО по св</w:t>
      </w:r>
      <w:r>
        <w:rPr>
          <w:sz w:val="28"/>
        </w:rPr>
        <w:t>оей</w:t>
      </w:r>
      <w:r>
        <w:rPr>
          <w:spacing w:val="-48"/>
          <w:sz w:val="28"/>
        </w:rPr>
        <w:t xml:space="preserve"> </w:t>
      </w:r>
      <w:r>
        <w:rPr>
          <w:sz w:val="28"/>
        </w:rPr>
        <w:t>группе.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164"/>
        </w:tabs>
        <w:ind w:left="1461" w:right="612" w:firstLine="0"/>
        <w:jc w:val="both"/>
        <w:rPr>
          <w:sz w:val="28"/>
        </w:rPr>
      </w:pPr>
      <w:r>
        <w:rPr>
          <w:sz w:val="28"/>
        </w:rPr>
        <w:t>Все должности для обеспечения процесса внедрения и использования Системы СГО являются штатными сотрудниками МАДОУ и утверждаются приказом. Трудовые отношения, соответствующие этим должностям, регулируются внутренними документами (приказами и должностными и</w:t>
      </w:r>
      <w:r>
        <w:rPr>
          <w:sz w:val="28"/>
        </w:rPr>
        <w:t>нструкциями, утвержденными заведующим). Работа в Системе СГО не освобождает работников от их повседневных обязанностей, определенных в учебном плане и введенными должностными инструкциями. Такие освобождения могут быть осуществлены по желанию работника и в</w:t>
      </w:r>
      <w:r>
        <w:rPr>
          <w:sz w:val="28"/>
        </w:rPr>
        <w:t xml:space="preserve"> соответствии с Трудовым 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CE2784" w:rsidRDefault="00CE2784">
      <w:pPr>
        <w:pStyle w:val="a3"/>
        <w:spacing w:before="10"/>
        <w:ind w:left="0"/>
        <w:jc w:val="left"/>
        <w:rPr>
          <w:sz w:val="27"/>
        </w:rPr>
      </w:pPr>
    </w:p>
    <w:p w:rsidR="00CE2784" w:rsidRDefault="006974CA">
      <w:pPr>
        <w:pStyle w:val="Heading1"/>
        <w:numPr>
          <w:ilvl w:val="0"/>
          <w:numId w:val="2"/>
        </w:numPr>
        <w:tabs>
          <w:tab w:val="left" w:pos="1743"/>
        </w:tabs>
        <w:spacing w:line="242" w:lineRule="auto"/>
        <w:ind w:left="3595" w:right="2178" w:hanging="2135"/>
        <w:jc w:val="both"/>
      </w:pPr>
      <w:r>
        <w:t>Порядок использования АИС «Сетевой город. Образование» после завершения всех этапов</w:t>
      </w:r>
      <w:r>
        <w:rPr>
          <w:spacing w:val="-7"/>
        </w:rPr>
        <w:t xml:space="preserve"> </w:t>
      </w:r>
      <w:r>
        <w:t>внедрения.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ind w:left="1461" w:right="617" w:firstLine="0"/>
        <w:jc w:val="both"/>
        <w:rPr>
          <w:sz w:val="28"/>
        </w:rPr>
      </w:pPr>
      <w:r>
        <w:rPr>
          <w:sz w:val="28"/>
        </w:rPr>
        <w:t>Общее управление работой в МАДОУ (на основе Системы СГО) осуществляется заведующим, который издает приказ о работе в Систе</w:t>
      </w:r>
      <w:r>
        <w:rPr>
          <w:sz w:val="28"/>
        </w:rPr>
        <w:t>ме СГО, утверждает настоящее Положение и 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ind w:left="1461" w:right="613" w:firstLine="0"/>
        <w:jc w:val="both"/>
        <w:rPr>
          <w:sz w:val="28"/>
        </w:rPr>
      </w:pPr>
      <w:r>
        <w:rPr>
          <w:sz w:val="28"/>
        </w:rPr>
        <w:t>Непосредственное руководство работами, связанными с управлением, обслуживанием и поддержкой Системы СГО (включая все модули и функции системы), осуществляет координатор Системы СГО.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ind w:left="1884" w:hanging="424"/>
        <w:jc w:val="both"/>
        <w:rPr>
          <w:sz w:val="28"/>
        </w:rPr>
      </w:pPr>
      <w:r>
        <w:rPr>
          <w:sz w:val="28"/>
        </w:rPr>
        <w:t>Координатор совместн</w:t>
      </w:r>
      <w:r>
        <w:rPr>
          <w:sz w:val="28"/>
        </w:rPr>
        <w:t>о с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заведующим:</w:t>
      </w:r>
    </w:p>
    <w:p w:rsidR="00CE2784" w:rsidRDefault="00CE2784">
      <w:pPr>
        <w:jc w:val="both"/>
        <w:rPr>
          <w:sz w:val="28"/>
        </w:rPr>
        <w:sectPr w:rsidR="00CE2784">
          <w:pgSz w:w="11920" w:h="16850"/>
          <w:pgMar w:top="960" w:right="120" w:bottom="0" w:left="140" w:header="720" w:footer="720" w:gutter="0"/>
          <w:cols w:space="720"/>
        </w:sectPr>
      </w:pPr>
    </w:p>
    <w:p w:rsidR="00CE2784" w:rsidRDefault="006974CA">
      <w:pPr>
        <w:pStyle w:val="a4"/>
        <w:numPr>
          <w:ilvl w:val="0"/>
          <w:numId w:val="1"/>
        </w:numPr>
        <w:tabs>
          <w:tab w:val="left" w:pos="1759"/>
        </w:tabs>
        <w:spacing w:before="71"/>
        <w:ind w:right="612" w:firstLine="0"/>
        <w:rPr>
          <w:sz w:val="28"/>
        </w:rPr>
      </w:pPr>
      <w:r>
        <w:rPr>
          <w:sz w:val="28"/>
        </w:rPr>
        <w:lastRenderedPageBreak/>
        <w:t>определяют состав исполнителей обязательных работ в Системе СГО руководящих, педагогических работников, родителей (законных представителей);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before="2" w:line="322" w:lineRule="exact"/>
        <w:ind w:left="1624"/>
        <w:rPr>
          <w:sz w:val="28"/>
        </w:rPr>
      </w:pPr>
      <w:r>
        <w:rPr>
          <w:sz w:val="28"/>
        </w:rPr>
        <w:t>планируют, организуют условия для 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исполнителей;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59"/>
        </w:tabs>
        <w:ind w:right="614" w:firstLine="0"/>
        <w:rPr>
          <w:sz w:val="28"/>
        </w:rPr>
      </w:pPr>
      <w:r>
        <w:rPr>
          <w:sz w:val="28"/>
        </w:rPr>
        <w:t>контролируют условия осуществления работ в Системе СГО, определенных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CE2784" w:rsidRDefault="006974CA">
      <w:pPr>
        <w:pStyle w:val="a3"/>
        <w:spacing w:line="321" w:lineRule="exact"/>
      </w:pPr>
      <w:r>
        <w:t>Координатор лично: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49"/>
        </w:tabs>
        <w:spacing w:line="242" w:lineRule="auto"/>
        <w:ind w:right="624" w:firstLine="0"/>
        <w:rPr>
          <w:sz w:val="28"/>
        </w:rPr>
      </w:pPr>
      <w:r>
        <w:rPr>
          <w:sz w:val="28"/>
        </w:rPr>
        <w:t>отвечает за соблюдение сроков выполнения работ и организации отчетности участниками образовательного процесса;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709"/>
        </w:tabs>
        <w:ind w:right="621" w:firstLine="0"/>
        <w:rPr>
          <w:sz w:val="28"/>
        </w:rPr>
      </w:pPr>
      <w:r>
        <w:rPr>
          <w:sz w:val="28"/>
        </w:rPr>
        <w:t>отчитывается перед участниками обра</w:t>
      </w:r>
      <w:r>
        <w:rPr>
          <w:sz w:val="28"/>
        </w:rPr>
        <w:t>зовательного процесса о состоянии внедрения и использования Системы СГО;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992"/>
        </w:tabs>
        <w:ind w:left="1461" w:right="618" w:firstLine="0"/>
        <w:jc w:val="both"/>
        <w:rPr>
          <w:sz w:val="28"/>
        </w:rPr>
      </w:pPr>
      <w:r>
        <w:rPr>
          <w:sz w:val="28"/>
        </w:rPr>
        <w:t>Ежедневные работы по заполнению, введению информации и поддержке работы модулей системы, составлении отчетов выполняют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воспитатели.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141"/>
        </w:tabs>
        <w:ind w:left="1461" w:right="617" w:firstLine="0"/>
        <w:jc w:val="both"/>
        <w:rPr>
          <w:sz w:val="28"/>
        </w:rPr>
      </w:pPr>
      <w:r>
        <w:rPr>
          <w:sz w:val="28"/>
        </w:rPr>
        <w:t>Педагоги способствуют предоставлению оперативной ин</w:t>
      </w:r>
      <w:r>
        <w:rPr>
          <w:sz w:val="28"/>
        </w:rPr>
        <w:t>формации, необходимой для введения в Систему СГО предоставляют информацию для внесения в книгу движения и 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журналы.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6"/>
        </w:tabs>
        <w:spacing w:line="322" w:lineRule="exact"/>
        <w:ind w:left="1885" w:hanging="425"/>
        <w:jc w:val="both"/>
        <w:rPr>
          <w:sz w:val="28"/>
        </w:rPr>
      </w:pPr>
      <w:r>
        <w:rPr>
          <w:sz w:val="28"/>
        </w:rPr>
        <w:t>Координатор Системы СГО совместно с воспитателями: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854"/>
          <w:tab w:val="left" w:pos="1855"/>
          <w:tab w:val="left" w:pos="3053"/>
          <w:tab w:val="left" w:pos="4190"/>
          <w:tab w:val="left" w:pos="4640"/>
          <w:tab w:val="left" w:pos="5751"/>
          <w:tab w:val="left" w:pos="7341"/>
          <w:tab w:val="left" w:pos="8051"/>
          <w:tab w:val="left" w:pos="9638"/>
        </w:tabs>
        <w:ind w:right="623" w:firstLine="0"/>
        <w:jc w:val="left"/>
        <w:rPr>
          <w:sz w:val="28"/>
        </w:rPr>
      </w:pPr>
      <w:r>
        <w:rPr>
          <w:sz w:val="28"/>
        </w:rPr>
        <w:t>готовят</w:t>
      </w:r>
      <w:r>
        <w:rPr>
          <w:sz w:val="28"/>
        </w:rPr>
        <w:tab/>
        <w:t>отчеты</w:t>
      </w:r>
      <w:r>
        <w:rPr>
          <w:sz w:val="28"/>
        </w:rPr>
        <w:tab/>
        <w:t>и</w:t>
      </w:r>
      <w:r>
        <w:rPr>
          <w:sz w:val="28"/>
        </w:rPr>
        <w:tab/>
        <w:t>другие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оглашения</w:t>
      </w:r>
      <w:r>
        <w:rPr>
          <w:sz w:val="28"/>
        </w:rPr>
        <w:tab/>
      </w:r>
      <w:r>
        <w:rPr>
          <w:spacing w:val="-3"/>
          <w:sz w:val="28"/>
        </w:rPr>
        <w:t xml:space="preserve">участникам </w:t>
      </w:r>
      <w:r>
        <w:rPr>
          <w:sz w:val="28"/>
        </w:rPr>
        <w:t>образовательного процесса;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625"/>
        </w:tabs>
        <w:spacing w:line="321" w:lineRule="exact"/>
        <w:ind w:left="1624"/>
        <w:jc w:val="left"/>
        <w:rPr>
          <w:sz w:val="28"/>
        </w:rPr>
      </w:pPr>
      <w:r>
        <w:rPr>
          <w:sz w:val="28"/>
        </w:rPr>
        <w:t>готовят предложения для подключения новых возможностей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системы;</w:t>
      </w:r>
    </w:p>
    <w:p w:rsidR="00CE2784" w:rsidRDefault="006974CA">
      <w:pPr>
        <w:pStyle w:val="a4"/>
        <w:numPr>
          <w:ilvl w:val="0"/>
          <w:numId w:val="1"/>
        </w:numPr>
        <w:tabs>
          <w:tab w:val="left" w:pos="1782"/>
          <w:tab w:val="left" w:pos="1783"/>
          <w:tab w:val="left" w:pos="3373"/>
          <w:tab w:val="left" w:pos="3833"/>
          <w:tab w:val="left" w:pos="5019"/>
          <w:tab w:val="left" w:pos="5383"/>
          <w:tab w:val="left" w:pos="6554"/>
          <w:tab w:val="left" w:pos="7961"/>
          <w:tab w:val="left" w:pos="8337"/>
          <w:tab w:val="left" w:pos="9803"/>
        </w:tabs>
        <w:spacing w:line="242" w:lineRule="auto"/>
        <w:ind w:right="614" w:firstLine="0"/>
        <w:jc w:val="left"/>
        <w:rPr>
          <w:sz w:val="28"/>
        </w:rPr>
      </w:pPr>
      <w:r>
        <w:rPr>
          <w:sz w:val="28"/>
        </w:rPr>
        <w:t>наблюдают</w:t>
      </w:r>
      <w:r>
        <w:rPr>
          <w:sz w:val="28"/>
        </w:rPr>
        <w:tab/>
        <w:t>за</w:t>
      </w:r>
      <w:r>
        <w:rPr>
          <w:sz w:val="28"/>
        </w:rPr>
        <w:tab/>
        <w:t>работой</w:t>
      </w:r>
      <w:r>
        <w:rPr>
          <w:sz w:val="28"/>
        </w:rPr>
        <w:tab/>
        <w:t>в</w:t>
      </w:r>
      <w:r>
        <w:rPr>
          <w:sz w:val="28"/>
        </w:rPr>
        <w:tab/>
        <w:t>системе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3"/>
          <w:sz w:val="28"/>
        </w:rPr>
        <w:t xml:space="preserve">(законных </w:t>
      </w:r>
      <w:r>
        <w:rPr>
          <w:sz w:val="28"/>
        </w:rPr>
        <w:t>представителей).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6"/>
        </w:tabs>
        <w:ind w:left="1461" w:right="611" w:firstLine="0"/>
        <w:jc w:val="both"/>
        <w:rPr>
          <w:sz w:val="28"/>
        </w:rPr>
      </w:pPr>
      <w:r>
        <w:rPr>
          <w:sz w:val="28"/>
        </w:rPr>
        <w:t xml:space="preserve">Заведующий МАДОУ </w:t>
      </w:r>
      <w:proofErr w:type="gramStart"/>
      <w:r>
        <w:rPr>
          <w:sz w:val="28"/>
        </w:rPr>
        <w:t>отчитывается о ходе</w:t>
      </w:r>
      <w:proofErr w:type="gramEnd"/>
      <w:r>
        <w:rPr>
          <w:sz w:val="28"/>
        </w:rPr>
        <w:t xml:space="preserve"> и результатах работы перед органами самоуправления МАДОУ, при необходимости, перед управлением образования администрации муниципального образования Кавказский район, в установленные ими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997"/>
        </w:tabs>
        <w:spacing w:line="242" w:lineRule="auto"/>
        <w:ind w:left="1461" w:right="612" w:firstLine="0"/>
        <w:jc w:val="both"/>
        <w:rPr>
          <w:sz w:val="28"/>
        </w:rPr>
      </w:pPr>
      <w:r>
        <w:rPr>
          <w:sz w:val="28"/>
        </w:rPr>
        <w:t>Документированная информац</w:t>
      </w:r>
      <w:r>
        <w:rPr>
          <w:sz w:val="28"/>
        </w:rPr>
        <w:t>ия сохраняется и накапливается в Системе СГО также при изменении или дополнении 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5"/>
        </w:tabs>
        <w:ind w:left="1461" w:right="623" w:firstLine="0"/>
        <w:jc w:val="both"/>
        <w:rPr>
          <w:sz w:val="28"/>
        </w:rPr>
      </w:pPr>
      <w:r>
        <w:rPr>
          <w:sz w:val="28"/>
        </w:rPr>
        <w:t>Документированная информация, содержащаяся в Системе СГО, является конфиденциальной.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024"/>
        </w:tabs>
        <w:ind w:left="1461" w:right="612" w:firstLine="0"/>
        <w:jc w:val="both"/>
        <w:rPr>
          <w:sz w:val="28"/>
        </w:rPr>
      </w:pPr>
      <w:r>
        <w:rPr>
          <w:sz w:val="28"/>
        </w:rPr>
        <w:t>Документированная информация, содержащая персональные данные, размещается в</w:t>
      </w:r>
      <w:r>
        <w:rPr>
          <w:sz w:val="28"/>
        </w:rPr>
        <w:t xml:space="preserve"> Системе СГО только с письменного согласия субъектов персональных данных (родителей, воспитанников, работников МАДОУ</w:t>
      </w:r>
      <w:r>
        <w:rPr>
          <w:sz w:val="24"/>
        </w:rPr>
        <w:t xml:space="preserve">). </w:t>
      </w:r>
      <w:r>
        <w:rPr>
          <w:sz w:val="28"/>
        </w:rPr>
        <w:t>Другая документированная информация по МАДОУ, кадрам и контингенту размещается в Системе СГО согласно Правилам пользования Системой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СГО.</w:t>
      </w:r>
    </w:p>
    <w:p w:rsidR="00CE2784" w:rsidRDefault="00CE2784">
      <w:pPr>
        <w:pStyle w:val="a3"/>
        <w:ind w:left="0"/>
        <w:jc w:val="left"/>
        <w:rPr>
          <w:sz w:val="27"/>
        </w:rPr>
      </w:pPr>
    </w:p>
    <w:p w:rsidR="00CE2784" w:rsidRDefault="006974CA">
      <w:pPr>
        <w:pStyle w:val="Heading1"/>
        <w:numPr>
          <w:ilvl w:val="0"/>
          <w:numId w:val="2"/>
        </w:numPr>
        <w:tabs>
          <w:tab w:val="left" w:pos="1743"/>
        </w:tabs>
        <w:spacing w:line="319" w:lineRule="exact"/>
        <w:ind w:left="1742" w:hanging="282"/>
        <w:jc w:val="both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2078"/>
        </w:tabs>
        <w:ind w:left="1461" w:right="613" w:firstLine="0"/>
        <w:jc w:val="both"/>
        <w:rPr>
          <w:sz w:val="28"/>
        </w:rPr>
      </w:pPr>
      <w:r>
        <w:rPr>
          <w:sz w:val="28"/>
        </w:rPr>
        <w:t>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и утверждаются 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МАДОУ.</w:t>
      </w:r>
    </w:p>
    <w:p w:rsidR="00CE2784" w:rsidRDefault="006974CA">
      <w:pPr>
        <w:pStyle w:val="a4"/>
        <w:numPr>
          <w:ilvl w:val="1"/>
          <w:numId w:val="2"/>
        </w:numPr>
        <w:tabs>
          <w:tab w:val="left" w:pos="1886"/>
        </w:tabs>
        <w:ind w:left="1461" w:right="721" w:firstLine="0"/>
        <w:jc w:val="both"/>
        <w:rPr>
          <w:sz w:val="28"/>
        </w:rPr>
      </w:pPr>
      <w:r>
        <w:rPr>
          <w:sz w:val="28"/>
        </w:rPr>
        <w:t>Срок действия настоящего Положения не ограничен. Положение действует до 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нового.</w:t>
      </w:r>
    </w:p>
    <w:p w:rsidR="00CE2784" w:rsidRDefault="00CE2784">
      <w:pPr>
        <w:jc w:val="both"/>
        <w:rPr>
          <w:sz w:val="28"/>
        </w:rPr>
        <w:sectPr w:rsidR="00CE2784">
          <w:pgSz w:w="11920" w:h="16850"/>
          <w:pgMar w:top="960" w:right="120" w:bottom="280" w:left="140" w:header="720" w:footer="720" w:gutter="0"/>
          <w:cols w:space="720"/>
        </w:sectPr>
      </w:pPr>
    </w:p>
    <w:p w:rsidR="00CE2784" w:rsidRDefault="00CE2784">
      <w:pPr>
        <w:pStyle w:val="a3"/>
        <w:spacing w:before="4"/>
        <w:ind w:left="0"/>
        <w:jc w:val="left"/>
        <w:rPr>
          <w:sz w:val="17"/>
        </w:rPr>
      </w:pPr>
    </w:p>
    <w:sectPr w:rsidR="00CE2784" w:rsidSect="00CE278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83B15"/>
    <w:multiLevelType w:val="multilevel"/>
    <w:tmpl w:val="41DC1A22"/>
    <w:lvl w:ilvl="0">
      <w:start w:val="1"/>
      <w:numFmt w:val="decimal"/>
      <w:lvlText w:val="%1."/>
      <w:lvlJc w:val="left"/>
      <w:pPr>
        <w:ind w:left="19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4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1" w:hanging="76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8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7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768"/>
      </w:pPr>
      <w:rPr>
        <w:rFonts w:hint="default"/>
        <w:lang w:val="ru-RU" w:eastAsia="en-US" w:bidi="ar-SA"/>
      </w:rPr>
    </w:lvl>
  </w:abstractNum>
  <w:abstractNum w:abstractNumId="1">
    <w:nsid w:val="7B402C39"/>
    <w:multiLevelType w:val="hybridMultilevel"/>
    <w:tmpl w:val="77FEB864"/>
    <w:lvl w:ilvl="0" w:tplc="4CC2474A">
      <w:numFmt w:val="bullet"/>
      <w:lvlText w:val="-"/>
      <w:lvlJc w:val="left"/>
      <w:pPr>
        <w:ind w:left="1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677AE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2" w:tplc="D840A1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3" w:tplc="6812E8AC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4" w:tplc="C9F8D082">
      <w:numFmt w:val="bullet"/>
      <w:lvlText w:val="•"/>
      <w:lvlJc w:val="left"/>
      <w:pPr>
        <w:ind w:left="5536" w:hanging="164"/>
      </w:pPr>
      <w:rPr>
        <w:rFonts w:hint="default"/>
        <w:lang w:val="ru-RU" w:eastAsia="en-US" w:bidi="ar-SA"/>
      </w:rPr>
    </w:lvl>
    <w:lvl w:ilvl="5" w:tplc="906CF39E">
      <w:numFmt w:val="bullet"/>
      <w:lvlText w:val="•"/>
      <w:lvlJc w:val="left"/>
      <w:pPr>
        <w:ind w:left="6555" w:hanging="164"/>
      </w:pPr>
      <w:rPr>
        <w:rFonts w:hint="default"/>
        <w:lang w:val="ru-RU" w:eastAsia="en-US" w:bidi="ar-SA"/>
      </w:rPr>
    </w:lvl>
    <w:lvl w:ilvl="6" w:tplc="7FAA245C">
      <w:numFmt w:val="bullet"/>
      <w:lvlText w:val="•"/>
      <w:lvlJc w:val="left"/>
      <w:pPr>
        <w:ind w:left="7574" w:hanging="164"/>
      </w:pPr>
      <w:rPr>
        <w:rFonts w:hint="default"/>
        <w:lang w:val="ru-RU" w:eastAsia="en-US" w:bidi="ar-SA"/>
      </w:rPr>
    </w:lvl>
    <w:lvl w:ilvl="7" w:tplc="2CD8DA38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  <w:lvl w:ilvl="8" w:tplc="2326E820">
      <w:numFmt w:val="bullet"/>
      <w:lvlText w:val="•"/>
      <w:lvlJc w:val="left"/>
      <w:pPr>
        <w:ind w:left="9612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2784"/>
    <w:rsid w:val="006974CA"/>
    <w:rsid w:val="00CE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7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784"/>
    <w:pPr>
      <w:ind w:left="146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2784"/>
    <w:pPr>
      <w:ind w:left="1461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2784"/>
    <w:pPr>
      <w:ind w:left="1461"/>
      <w:jc w:val="both"/>
    </w:pPr>
  </w:style>
  <w:style w:type="paragraph" w:customStyle="1" w:styleId="TableParagraph">
    <w:name w:val="Table Paragraph"/>
    <w:basedOn w:val="a"/>
    <w:uiPriority w:val="1"/>
    <w:qFormat/>
    <w:rsid w:val="00CE2784"/>
  </w:style>
  <w:style w:type="paragraph" w:styleId="a5">
    <w:name w:val="Balloon Text"/>
    <w:basedOn w:val="a"/>
    <w:link w:val="a6"/>
    <w:uiPriority w:val="99"/>
    <w:semiHidden/>
    <w:unhideWhenUsed/>
    <w:rsid w:val="00697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4C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fIlcyMt3rirDJgwq81eNzSyZ2j4=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zQ3Z1WH0AnIQNRkxoF2bU9Sh8A0knL2XLpXBWSMZprLz6uS8GShd6EVF9qnpZrx7AwlCdfA1
    /46S/fKc3538uELSRPPIeQqCV1ESHkNFPEMopBV9NYXDdLLsSRcLjglq5Yiaui0PVWShAuh8
    cK4WJHDrAIj1NWDZR1vMnjreYkc=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UdbwWxKDl5nKS/HVM0+0qJ06Y48=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media/image1.jpeg?ContentType=image/jpeg">
        <DigestMethod Algorithm="http://www.w3.org/2000/09/xmldsig#sha1"/>
        <DigestValue>0cJi0dZmWgCft7WI4wcCQ1y6zeU=</DigestValue>
      </Reference>
      <Reference URI="/word/numbering.xml?ContentType=application/vnd.openxmlformats-officedocument.wordprocessingml.numbering+xml">
        <DigestMethod Algorithm="http://www.w3.org/2000/09/xmldsig#sha1"/>
        <DigestValue>ifmO5ady48F8osjLgc24TNzr1ls=</DigestValue>
      </Reference>
      <Reference URI="/word/settings.xml?ContentType=application/vnd.openxmlformats-officedocument.wordprocessingml.settings+xml">
        <DigestMethod Algorithm="http://www.w3.org/2000/09/xmldsig#sha1"/>
        <DigestValue>TPH94D0uPNrV/SNg7y6ffO/IPuc=</DigestValue>
      </Reference>
      <Reference URI="/word/styles.xml?ContentType=application/vnd.openxmlformats-officedocument.wordprocessingml.styles+xml">
        <DigestMethod Algorithm="http://www.w3.org/2000/09/xmldsig#sha1"/>
        <DigestValue>y3sk7oz19oIpPTxeLcbaT+l4QBE=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2021-01-11T11:20:04Z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2</cp:revision>
  <dcterms:created xsi:type="dcterms:W3CDTF">2021-01-09T15:29:00Z</dcterms:created>
  <dcterms:modified xsi:type="dcterms:W3CDTF">2021-01-09T15:29:00Z</dcterms:modified>
</cp:coreProperties>
</file>